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AA5D" w14:textId="77777777" w:rsidR="00DE6425" w:rsidRDefault="00DE6425" w:rsidP="00925614">
      <w:pPr>
        <w:widowControl w:val="0"/>
        <w:autoSpaceDE w:val="0"/>
        <w:autoSpaceDN w:val="0"/>
        <w:adjustRightInd w:val="0"/>
        <w:ind w:right="-720"/>
        <w:rPr>
          <w:b/>
          <w:u w:val="single"/>
        </w:rPr>
      </w:pPr>
    </w:p>
    <w:p w14:paraId="446A3461" w14:textId="31C6865E" w:rsidR="00BD570D" w:rsidRPr="00D03172" w:rsidRDefault="00BD570D" w:rsidP="00D03172">
      <w:pPr>
        <w:widowControl w:val="0"/>
        <w:autoSpaceDE w:val="0"/>
        <w:autoSpaceDN w:val="0"/>
        <w:adjustRightInd w:val="0"/>
        <w:ind w:right="-720"/>
        <w:jc w:val="center"/>
        <w:rPr>
          <w:b/>
          <w:u w:val="single"/>
        </w:rPr>
      </w:pPr>
      <w:r w:rsidRPr="00D03172">
        <w:rPr>
          <w:b/>
          <w:u w:val="single"/>
        </w:rPr>
        <w:t>Meeting Agenda</w:t>
      </w:r>
      <w:r w:rsidR="00F648C0" w:rsidRPr="00D03172">
        <w:rPr>
          <w:b/>
          <w:u w:val="single"/>
        </w:rPr>
        <w:t xml:space="preserve"> </w:t>
      </w:r>
      <w:r w:rsidR="004D2FF2">
        <w:rPr>
          <w:b/>
          <w:u w:val="single"/>
        </w:rPr>
        <w:t>&amp; Minutes</w:t>
      </w:r>
    </w:p>
    <w:p w14:paraId="396854DD" w14:textId="77777777" w:rsidR="00BD570D" w:rsidRPr="00D03172" w:rsidRDefault="00BD570D" w:rsidP="00D03172">
      <w:pPr>
        <w:widowControl w:val="0"/>
        <w:autoSpaceDE w:val="0"/>
        <w:autoSpaceDN w:val="0"/>
        <w:adjustRightInd w:val="0"/>
        <w:ind w:right="-720"/>
        <w:jc w:val="center"/>
        <w:rPr>
          <w:b/>
        </w:rPr>
      </w:pPr>
    </w:p>
    <w:p w14:paraId="728C8424" w14:textId="2A9BADC5" w:rsidR="00BD570D" w:rsidRPr="00D03172" w:rsidRDefault="00174756" w:rsidP="00D03172">
      <w:pPr>
        <w:widowControl w:val="0"/>
        <w:autoSpaceDE w:val="0"/>
        <w:autoSpaceDN w:val="0"/>
        <w:adjustRightInd w:val="0"/>
        <w:ind w:right="-720"/>
        <w:jc w:val="center"/>
        <w:rPr>
          <w:b/>
        </w:rPr>
      </w:pPr>
      <w:r w:rsidRPr="00D03172">
        <w:rPr>
          <w:b/>
        </w:rPr>
        <w:t>March</w:t>
      </w:r>
      <w:r w:rsidR="000D27E7" w:rsidRPr="00D03172">
        <w:rPr>
          <w:b/>
        </w:rPr>
        <w:t xml:space="preserve"> </w:t>
      </w:r>
      <w:r w:rsidRPr="00D03172">
        <w:rPr>
          <w:b/>
        </w:rPr>
        <w:t>6</w:t>
      </w:r>
      <w:r w:rsidR="000D27E7" w:rsidRPr="00D03172">
        <w:rPr>
          <w:b/>
        </w:rPr>
        <w:t>, 201</w:t>
      </w:r>
      <w:r w:rsidRPr="00D03172">
        <w:rPr>
          <w:b/>
        </w:rPr>
        <w:t>9</w:t>
      </w:r>
    </w:p>
    <w:p w14:paraId="13B63B76" w14:textId="10C7812B" w:rsidR="00BD570D" w:rsidRPr="00D03172" w:rsidRDefault="0081291F" w:rsidP="00D03172">
      <w:pPr>
        <w:widowControl w:val="0"/>
        <w:autoSpaceDE w:val="0"/>
        <w:autoSpaceDN w:val="0"/>
        <w:adjustRightInd w:val="0"/>
        <w:ind w:right="-720"/>
        <w:jc w:val="center"/>
        <w:rPr>
          <w:b/>
        </w:rPr>
      </w:pPr>
      <w:r w:rsidRPr="00D03172">
        <w:rPr>
          <w:b/>
        </w:rPr>
        <w:t>211 Old College 12:</w:t>
      </w:r>
      <w:r w:rsidR="004D2FF2">
        <w:rPr>
          <w:b/>
        </w:rPr>
        <w:t>0</w:t>
      </w:r>
      <w:r w:rsidRPr="00D03172">
        <w:rPr>
          <w:b/>
        </w:rPr>
        <w:t>0-1</w:t>
      </w:r>
      <w:r w:rsidR="00BD570D" w:rsidRPr="00D03172">
        <w:rPr>
          <w:b/>
        </w:rPr>
        <w:t xml:space="preserve"> pm</w:t>
      </w:r>
    </w:p>
    <w:p w14:paraId="0012D3F0" w14:textId="77777777" w:rsidR="00F648C0" w:rsidRPr="00D03172" w:rsidRDefault="00F648C0" w:rsidP="00D03172">
      <w:pPr>
        <w:widowControl w:val="0"/>
        <w:autoSpaceDE w:val="0"/>
        <w:autoSpaceDN w:val="0"/>
        <w:adjustRightInd w:val="0"/>
        <w:ind w:right="-720"/>
      </w:pPr>
    </w:p>
    <w:p w14:paraId="6D594CF1" w14:textId="47771D85" w:rsidR="00F648C0" w:rsidRDefault="004D2FF2" w:rsidP="00D03172">
      <w:pPr>
        <w:widowControl w:val="0"/>
        <w:autoSpaceDE w:val="0"/>
        <w:autoSpaceDN w:val="0"/>
        <w:adjustRightInd w:val="0"/>
        <w:ind w:right="-720"/>
      </w:pPr>
      <w:r>
        <w:t xml:space="preserve">In attendance: Cindy Ott, Lance Winn, Mark Samuel </w:t>
      </w:r>
      <w:proofErr w:type="spellStart"/>
      <w:r>
        <w:t>Lasner</w:t>
      </w:r>
      <w:proofErr w:type="spellEnd"/>
      <w:r>
        <w:t xml:space="preserve">, Margaret </w:t>
      </w:r>
      <w:proofErr w:type="spellStart"/>
      <w:r>
        <w:t>Stetz</w:t>
      </w:r>
      <w:proofErr w:type="spellEnd"/>
      <w:r>
        <w:t xml:space="preserve">, Monica McCormack, Julie McGee, Julian Yates, Wendy Bellion, </w:t>
      </w:r>
      <w:r w:rsidR="00315536">
        <w:t xml:space="preserve">Tom </w:t>
      </w:r>
      <w:proofErr w:type="spellStart"/>
      <w:r w:rsidR="00315536">
        <w:t>Guiler</w:t>
      </w:r>
      <w:proofErr w:type="spellEnd"/>
      <w:r w:rsidR="00315536">
        <w:t xml:space="preserve">, </w:t>
      </w:r>
      <w:r>
        <w:t xml:space="preserve">Joyce Stoner, Sarah Wasserman, Catherine Dann </w:t>
      </w:r>
      <w:proofErr w:type="spellStart"/>
      <w:r>
        <w:t>Roeber</w:t>
      </w:r>
      <w:proofErr w:type="spellEnd"/>
      <w:r>
        <w:t xml:space="preserve">, Aaron </w:t>
      </w:r>
      <w:proofErr w:type="spellStart"/>
      <w:r>
        <w:t>Terny</w:t>
      </w:r>
      <w:proofErr w:type="spellEnd"/>
      <w:r>
        <w:t xml:space="preserve">, Rebecca Johnson Melvin, Tyson </w:t>
      </w:r>
      <w:proofErr w:type="spellStart"/>
      <w:r>
        <w:t>Sukava</w:t>
      </w:r>
      <w:proofErr w:type="spellEnd"/>
      <w:r>
        <w:t xml:space="preserve">, </w:t>
      </w:r>
      <w:proofErr w:type="spellStart"/>
      <w:r>
        <w:t>Vimalin</w:t>
      </w:r>
      <w:proofErr w:type="spellEnd"/>
      <w:r>
        <w:t xml:space="preserve"> </w:t>
      </w:r>
      <w:proofErr w:type="spellStart"/>
      <w:r>
        <w:t>Rujivacharakul</w:t>
      </w:r>
      <w:proofErr w:type="spellEnd"/>
      <w:r>
        <w:t>,</w:t>
      </w:r>
      <w:r w:rsidR="00315536">
        <w:t xml:space="preserve"> </w:t>
      </w:r>
      <w:proofErr w:type="spellStart"/>
      <w:r w:rsidR="00315536">
        <w:t>Denva</w:t>
      </w:r>
      <w:proofErr w:type="spellEnd"/>
      <w:r w:rsidR="00315536">
        <w:t xml:space="preserve"> </w:t>
      </w:r>
      <w:proofErr w:type="spellStart"/>
      <w:r w:rsidR="00315536">
        <w:t xml:space="preserve">Gallant, </w:t>
      </w:r>
      <w:proofErr w:type="spellEnd"/>
      <w:r>
        <w:t xml:space="preserve">Laura Schmidt, Martin </w:t>
      </w:r>
      <w:proofErr w:type="spellStart"/>
      <w:r>
        <w:t>Brückner</w:t>
      </w:r>
      <w:proofErr w:type="spellEnd"/>
    </w:p>
    <w:p w14:paraId="318E48C1" w14:textId="3FB4532E" w:rsidR="004D2FF2" w:rsidRDefault="004D2FF2" w:rsidP="00D03172">
      <w:pPr>
        <w:widowControl w:val="0"/>
        <w:autoSpaceDE w:val="0"/>
        <w:autoSpaceDN w:val="0"/>
        <w:adjustRightInd w:val="0"/>
        <w:ind w:right="-720"/>
      </w:pPr>
    </w:p>
    <w:p w14:paraId="03E7D9B7" w14:textId="77777777" w:rsidR="00315536" w:rsidRPr="00D03172" w:rsidRDefault="00315536" w:rsidP="00D03172">
      <w:pPr>
        <w:widowControl w:val="0"/>
        <w:autoSpaceDE w:val="0"/>
        <w:autoSpaceDN w:val="0"/>
        <w:adjustRightInd w:val="0"/>
        <w:ind w:right="-720"/>
      </w:pPr>
    </w:p>
    <w:p w14:paraId="7276F331" w14:textId="0883DC93" w:rsidR="00BD570D" w:rsidRPr="004962FF" w:rsidRDefault="00624E21" w:rsidP="00D03172">
      <w:pPr>
        <w:widowControl w:val="0"/>
        <w:autoSpaceDE w:val="0"/>
        <w:autoSpaceDN w:val="0"/>
        <w:adjustRightInd w:val="0"/>
        <w:ind w:right="-720"/>
        <w:rPr>
          <w:b/>
          <w:u w:val="single"/>
        </w:rPr>
      </w:pPr>
      <w:r w:rsidRPr="004962FF">
        <w:rPr>
          <w:b/>
          <w:u w:val="single"/>
        </w:rPr>
        <w:t xml:space="preserve">1. </w:t>
      </w:r>
      <w:r w:rsidR="00DD1F77" w:rsidRPr="004962FF">
        <w:rPr>
          <w:b/>
          <w:u w:val="single"/>
        </w:rPr>
        <w:t>Greetings</w:t>
      </w:r>
      <w:r w:rsidR="00646948" w:rsidRPr="004962FF">
        <w:rPr>
          <w:b/>
          <w:u w:val="single"/>
        </w:rPr>
        <w:t xml:space="preserve"> and</w:t>
      </w:r>
      <w:r w:rsidR="00DD1F77" w:rsidRPr="004962FF">
        <w:rPr>
          <w:b/>
          <w:u w:val="single"/>
        </w:rPr>
        <w:t xml:space="preserve"> Introduction</w:t>
      </w:r>
      <w:r w:rsidR="003D5306" w:rsidRPr="004962FF">
        <w:rPr>
          <w:b/>
          <w:u w:val="single"/>
        </w:rPr>
        <w:t>s</w:t>
      </w:r>
    </w:p>
    <w:p w14:paraId="42E8F8ED" w14:textId="77777777" w:rsidR="00D03172" w:rsidRPr="00D03172" w:rsidRDefault="00D03172" w:rsidP="00D03172">
      <w:pPr>
        <w:widowControl w:val="0"/>
        <w:autoSpaceDE w:val="0"/>
        <w:autoSpaceDN w:val="0"/>
        <w:adjustRightInd w:val="0"/>
        <w:ind w:right="-720"/>
        <w:rPr>
          <w:b/>
        </w:rPr>
      </w:pPr>
    </w:p>
    <w:p w14:paraId="39A768F4" w14:textId="77777777" w:rsidR="00D03172" w:rsidRPr="00D03172" w:rsidRDefault="00D03172" w:rsidP="00D03172">
      <w:pPr>
        <w:widowControl w:val="0"/>
        <w:autoSpaceDE w:val="0"/>
        <w:autoSpaceDN w:val="0"/>
        <w:adjustRightInd w:val="0"/>
        <w:ind w:right="-720"/>
        <w:rPr>
          <w:b/>
        </w:rPr>
      </w:pPr>
    </w:p>
    <w:p w14:paraId="41487F52" w14:textId="4912643C" w:rsidR="007C7449" w:rsidRPr="004962FF" w:rsidRDefault="00D03172" w:rsidP="00D03172">
      <w:pPr>
        <w:widowControl w:val="0"/>
        <w:autoSpaceDE w:val="0"/>
        <w:autoSpaceDN w:val="0"/>
        <w:adjustRightInd w:val="0"/>
        <w:ind w:right="-720"/>
        <w:rPr>
          <w:b/>
          <w:u w:val="single"/>
        </w:rPr>
      </w:pPr>
      <w:r w:rsidRPr="004962FF">
        <w:rPr>
          <w:b/>
          <w:u w:val="single"/>
        </w:rPr>
        <w:t>2. CMCS</w:t>
      </w:r>
      <w:r w:rsidR="000D27E7" w:rsidRPr="004962FF">
        <w:rPr>
          <w:b/>
          <w:u w:val="single"/>
        </w:rPr>
        <w:t xml:space="preserve"> </w:t>
      </w:r>
      <w:r w:rsidRPr="004962FF">
        <w:rPr>
          <w:b/>
          <w:u w:val="single"/>
        </w:rPr>
        <w:t>A</w:t>
      </w:r>
      <w:r w:rsidR="000D27E7" w:rsidRPr="004962FF">
        <w:rPr>
          <w:b/>
          <w:u w:val="single"/>
        </w:rPr>
        <w:t>ctivities</w:t>
      </w:r>
    </w:p>
    <w:p w14:paraId="21C72B77" w14:textId="70DB485F" w:rsidR="00D03172" w:rsidRPr="00D03172" w:rsidRDefault="00D03172" w:rsidP="00D03172">
      <w:pPr>
        <w:widowControl w:val="0"/>
        <w:autoSpaceDE w:val="0"/>
        <w:autoSpaceDN w:val="0"/>
        <w:adjustRightInd w:val="0"/>
        <w:ind w:right="-720"/>
        <w:rPr>
          <w:b/>
        </w:rPr>
      </w:pPr>
    </w:p>
    <w:p w14:paraId="4D9457BD" w14:textId="2DCFF1AC" w:rsidR="00D03172" w:rsidRPr="00D03172" w:rsidRDefault="00D03172" w:rsidP="00D03172">
      <w:pPr>
        <w:widowControl w:val="0"/>
        <w:autoSpaceDE w:val="0"/>
        <w:autoSpaceDN w:val="0"/>
        <w:adjustRightInd w:val="0"/>
        <w:ind w:right="-720" w:firstLine="720"/>
        <w:rPr>
          <w:b/>
        </w:rPr>
      </w:pPr>
      <w:r w:rsidRPr="00D03172">
        <w:rPr>
          <w:b/>
        </w:rPr>
        <w:t xml:space="preserve">-- </w:t>
      </w:r>
      <w:proofErr w:type="spellStart"/>
      <w:r w:rsidRPr="00D03172">
        <w:rPr>
          <w:b/>
        </w:rPr>
        <w:t>ThingStor</w:t>
      </w:r>
      <w:proofErr w:type="spellEnd"/>
      <w:r w:rsidRPr="00D03172">
        <w:rPr>
          <w:b/>
        </w:rPr>
        <w:t xml:space="preserve"> Database </w:t>
      </w:r>
      <w:r w:rsidR="004962FF">
        <w:rPr>
          <w:b/>
        </w:rPr>
        <w:t>is now Live!</w:t>
      </w:r>
    </w:p>
    <w:p w14:paraId="30A5B499" w14:textId="77855A8C" w:rsidR="00D03172" w:rsidRDefault="004962FF" w:rsidP="00D03172">
      <w:pPr>
        <w:widowControl w:val="0"/>
        <w:autoSpaceDE w:val="0"/>
        <w:autoSpaceDN w:val="0"/>
        <w:adjustRightInd w:val="0"/>
        <w:ind w:right="-720" w:firstLine="720"/>
      </w:pPr>
      <w:r>
        <w:rPr>
          <w:b/>
        </w:rPr>
        <w:tab/>
      </w:r>
      <w:r>
        <w:rPr>
          <w:b/>
        </w:rPr>
        <w:tab/>
      </w:r>
      <w:r w:rsidRPr="004962FF">
        <w:t>(</w:t>
      </w:r>
      <w:hyperlink r:id="rId6" w:history="1">
        <w:r w:rsidR="00315536" w:rsidRPr="00610186">
          <w:rPr>
            <w:rStyle w:val="Hyperlink"/>
          </w:rPr>
          <w:t>https://sites.udel.edu/thingstor/</w:t>
        </w:r>
      </w:hyperlink>
      <w:r>
        <w:t>)</w:t>
      </w:r>
    </w:p>
    <w:p w14:paraId="111E86DC" w14:textId="22212CEE" w:rsidR="00315536" w:rsidRPr="004962FF" w:rsidRDefault="00315536" w:rsidP="00315536">
      <w:pPr>
        <w:widowControl w:val="0"/>
        <w:autoSpaceDE w:val="0"/>
        <w:autoSpaceDN w:val="0"/>
        <w:adjustRightInd w:val="0"/>
        <w:ind w:left="720" w:right="-720"/>
      </w:pPr>
      <w:r>
        <w:t>Brief introduction to new database, including overview and discussion of next steps; questions regarding funding/grant-writing, data intake, publicizing, and programming</w:t>
      </w:r>
    </w:p>
    <w:p w14:paraId="19ECA830" w14:textId="77777777" w:rsidR="00D03172" w:rsidRPr="00D03172" w:rsidRDefault="00D03172" w:rsidP="00D03172">
      <w:pPr>
        <w:widowControl w:val="0"/>
        <w:autoSpaceDE w:val="0"/>
        <w:autoSpaceDN w:val="0"/>
        <w:adjustRightInd w:val="0"/>
        <w:ind w:right="-720" w:firstLine="720"/>
        <w:rPr>
          <w:b/>
        </w:rPr>
      </w:pPr>
    </w:p>
    <w:p w14:paraId="7F9A65C9" w14:textId="2FFDBBBD" w:rsidR="00D03172" w:rsidRDefault="00D03172" w:rsidP="00D03172">
      <w:pPr>
        <w:widowControl w:val="0"/>
        <w:autoSpaceDE w:val="0"/>
        <w:autoSpaceDN w:val="0"/>
        <w:adjustRightInd w:val="0"/>
        <w:ind w:right="-720" w:firstLine="720"/>
        <w:rPr>
          <w:b/>
        </w:rPr>
      </w:pPr>
      <w:r w:rsidRPr="00D03172">
        <w:rPr>
          <w:b/>
        </w:rPr>
        <w:t>-- 2</w:t>
      </w:r>
      <w:r w:rsidRPr="00D03172">
        <w:rPr>
          <w:b/>
          <w:vertAlign w:val="superscript"/>
        </w:rPr>
        <w:t>nd</w:t>
      </w:r>
      <w:r w:rsidRPr="00D03172">
        <w:rPr>
          <w:b/>
        </w:rPr>
        <w:t xml:space="preserve"> Biannual CMCS Conference: “Black </w:t>
      </w:r>
      <w:proofErr w:type="spellStart"/>
      <w:r w:rsidRPr="00D03172">
        <w:rPr>
          <w:b/>
        </w:rPr>
        <w:t>Bibliographia</w:t>
      </w:r>
      <w:proofErr w:type="spellEnd"/>
      <w:r w:rsidRPr="00D03172">
        <w:rPr>
          <w:b/>
        </w:rPr>
        <w:t xml:space="preserve">: Print/Culture/Art”  </w:t>
      </w:r>
    </w:p>
    <w:p w14:paraId="10313730" w14:textId="36AC0075" w:rsidR="00D03172" w:rsidRPr="006E5211" w:rsidRDefault="00D03172" w:rsidP="00D03172">
      <w:pPr>
        <w:widowControl w:val="0"/>
        <w:autoSpaceDE w:val="0"/>
        <w:autoSpaceDN w:val="0"/>
        <w:adjustRightInd w:val="0"/>
        <w:ind w:left="2160" w:right="-720" w:firstLine="720"/>
      </w:pPr>
      <w:r w:rsidRPr="006E5211">
        <w:t>(April 26-27, 2019)</w:t>
      </w:r>
    </w:p>
    <w:p w14:paraId="07CC7F82" w14:textId="4F9E92E7" w:rsidR="00D03172" w:rsidRDefault="00315536" w:rsidP="00D03172">
      <w:pPr>
        <w:widowControl w:val="0"/>
        <w:autoSpaceDE w:val="0"/>
        <w:autoSpaceDN w:val="0"/>
        <w:adjustRightInd w:val="0"/>
        <w:ind w:right="-720"/>
      </w:pPr>
      <w:r>
        <w:tab/>
        <w:t>60 registrants so far; great geographic diversity</w:t>
      </w:r>
      <w:r w:rsidR="000C149B">
        <w:t>; final program is posted at CMCS website</w:t>
      </w:r>
    </w:p>
    <w:p w14:paraId="54EA139F" w14:textId="32FF9487" w:rsidR="00315536" w:rsidRDefault="00315536" w:rsidP="00D03172">
      <w:pPr>
        <w:widowControl w:val="0"/>
        <w:autoSpaceDE w:val="0"/>
        <w:autoSpaceDN w:val="0"/>
        <w:adjustRightInd w:val="0"/>
        <w:ind w:right="-720"/>
      </w:pPr>
      <w:r>
        <w:tab/>
      </w:r>
    </w:p>
    <w:p w14:paraId="2D6682A5" w14:textId="78B8E966" w:rsidR="00D03172" w:rsidRPr="00D03172" w:rsidRDefault="00D03172" w:rsidP="00D03172">
      <w:pPr>
        <w:widowControl w:val="0"/>
        <w:autoSpaceDE w:val="0"/>
        <w:autoSpaceDN w:val="0"/>
        <w:adjustRightInd w:val="0"/>
        <w:ind w:right="-720"/>
        <w:rPr>
          <w:b/>
        </w:rPr>
      </w:pPr>
      <w:r w:rsidRPr="00D03172">
        <w:rPr>
          <w:b/>
        </w:rPr>
        <w:tab/>
        <w:t>-- Consortium of American Material Culture (CAMC) @ UD</w:t>
      </w:r>
    </w:p>
    <w:p w14:paraId="60B3C9F3" w14:textId="1AAF0F43" w:rsidR="00D03172" w:rsidRPr="006E5211" w:rsidRDefault="00D03172" w:rsidP="00D03172">
      <w:pPr>
        <w:widowControl w:val="0"/>
        <w:autoSpaceDE w:val="0"/>
        <w:autoSpaceDN w:val="0"/>
        <w:adjustRightInd w:val="0"/>
        <w:ind w:right="-720"/>
      </w:pPr>
      <w:r w:rsidRPr="00D03172">
        <w:rPr>
          <w:b/>
        </w:rPr>
        <w:tab/>
      </w:r>
      <w:r w:rsidRPr="00D03172">
        <w:rPr>
          <w:b/>
        </w:rPr>
        <w:tab/>
      </w:r>
      <w:r w:rsidRPr="00D03172">
        <w:rPr>
          <w:b/>
        </w:rPr>
        <w:tab/>
      </w:r>
      <w:r w:rsidRPr="006E5211">
        <w:tab/>
        <w:t>(May 16-17, 2019)</w:t>
      </w:r>
    </w:p>
    <w:p w14:paraId="0DB55A9D" w14:textId="77777777" w:rsidR="000C149B" w:rsidRPr="00D03172" w:rsidRDefault="000C149B" w:rsidP="00D03172">
      <w:pPr>
        <w:widowControl w:val="0"/>
        <w:autoSpaceDE w:val="0"/>
        <w:autoSpaceDN w:val="0"/>
        <w:adjustRightInd w:val="0"/>
        <w:ind w:right="-720"/>
      </w:pPr>
    </w:p>
    <w:p w14:paraId="2CDED9CE" w14:textId="77777777" w:rsidR="00D03172" w:rsidRDefault="000D27E7" w:rsidP="00D03172">
      <w:pPr>
        <w:widowControl w:val="0"/>
        <w:autoSpaceDE w:val="0"/>
        <w:autoSpaceDN w:val="0"/>
        <w:adjustRightInd w:val="0"/>
        <w:ind w:right="-720"/>
        <w:rPr>
          <w:b/>
        </w:rPr>
      </w:pPr>
      <w:r w:rsidRPr="00D03172">
        <w:rPr>
          <w:b/>
        </w:rPr>
        <w:tab/>
        <w:t>-- Delaware Public Humanities Institute (DELPHI)</w:t>
      </w:r>
      <w:r w:rsidR="001E0BA7" w:rsidRPr="00D03172">
        <w:rPr>
          <w:b/>
        </w:rPr>
        <w:t xml:space="preserve"> 201</w:t>
      </w:r>
      <w:r w:rsidR="00D03172" w:rsidRPr="00D03172">
        <w:rPr>
          <w:b/>
        </w:rPr>
        <w:t>9</w:t>
      </w:r>
    </w:p>
    <w:p w14:paraId="1B352031" w14:textId="2A4825CC" w:rsidR="00D03172" w:rsidRPr="006E5211" w:rsidRDefault="00D03172" w:rsidP="00D03172">
      <w:pPr>
        <w:widowControl w:val="0"/>
        <w:autoSpaceDE w:val="0"/>
        <w:autoSpaceDN w:val="0"/>
        <w:adjustRightInd w:val="0"/>
        <w:ind w:left="2160" w:right="-720" w:firstLine="720"/>
      </w:pPr>
      <w:r w:rsidRPr="006E5211">
        <w:t>(May 23-June 7, 2019)</w:t>
      </w:r>
    </w:p>
    <w:p w14:paraId="0AD0B809" w14:textId="52A81FD6" w:rsidR="000D27E7" w:rsidRDefault="000C149B" w:rsidP="00D03172">
      <w:pPr>
        <w:widowControl w:val="0"/>
        <w:autoSpaceDE w:val="0"/>
        <w:autoSpaceDN w:val="0"/>
        <w:adjustRightInd w:val="0"/>
        <w:ind w:right="-720"/>
      </w:pPr>
      <w:r>
        <w:tab/>
        <w:t>14 finalists for DELPHI 2019 were just informed; great diversity from UD units</w:t>
      </w:r>
    </w:p>
    <w:p w14:paraId="16DA479C" w14:textId="77777777" w:rsidR="000C149B" w:rsidRPr="00D03172" w:rsidRDefault="000C149B" w:rsidP="00D03172">
      <w:pPr>
        <w:widowControl w:val="0"/>
        <w:autoSpaceDE w:val="0"/>
        <w:autoSpaceDN w:val="0"/>
        <w:adjustRightInd w:val="0"/>
        <w:ind w:right="-720"/>
      </w:pPr>
    </w:p>
    <w:p w14:paraId="0EA24322" w14:textId="7EA0878D" w:rsidR="00D03172" w:rsidRPr="00D03172" w:rsidRDefault="000D27E7" w:rsidP="00D03172">
      <w:pPr>
        <w:widowControl w:val="0"/>
        <w:autoSpaceDE w:val="0"/>
        <w:autoSpaceDN w:val="0"/>
        <w:adjustRightInd w:val="0"/>
        <w:ind w:right="-720"/>
        <w:rPr>
          <w:b/>
        </w:rPr>
      </w:pPr>
      <w:r w:rsidRPr="00D03172">
        <w:rPr>
          <w:b/>
        </w:rPr>
        <w:tab/>
        <w:t xml:space="preserve">-- </w:t>
      </w:r>
      <w:r w:rsidR="00D03172" w:rsidRPr="00D03172">
        <w:rPr>
          <w:b/>
          <w:i/>
        </w:rPr>
        <w:t>New</w:t>
      </w:r>
      <w:r w:rsidR="00D03172" w:rsidRPr="00D03172">
        <w:rPr>
          <w:b/>
        </w:rPr>
        <w:t xml:space="preserve"> </w:t>
      </w:r>
      <w:r w:rsidR="00D03172" w:rsidRPr="00D03172">
        <w:rPr>
          <w:b/>
          <w:i/>
        </w:rPr>
        <w:t>Book Series</w:t>
      </w:r>
      <w:r w:rsidR="00D03172" w:rsidRPr="00D03172">
        <w:rPr>
          <w:b/>
        </w:rPr>
        <w:t>:  Material Culture Perspectives (UDP</w:t>
      </w:r>
      <w:r w:rsidR="00D03172">
        <w:rPr>
          <w:b/>
        </w:rPr>
        <w:t>)</w:t>
      </w:r>
    </w:p>
    <w:p w14:paraId="47FC8D06" w14:textId="77777777" w:rsidR="009824A0" w:rsidRDefault="000C149B" w:rsidP="00D03172">
      <w:pPr>
        <w:widowControl w:val="0"/>
        <w:autoSpaceDE w:val="0"/>
        <w:autoSpaceDN w:val="0"/>
        <w:adjustRightInd w:val="0"/>
        <w:ind w:right="-720"/>
      </w:pPr>
      <w:r>
        <w:tab/>
      </w:r>
      <w:r w:rsidR="009824A0">
        <w:t>UD Press approved CMCS proposal for a new b</w:t>
      </w:r>
      <w:r>
        <w:t>ook series</w:t>
      </w:r>
      <w:r w:rsidR="009824A0">
        <w:t>; see</w:t>
      </w:r>
      <w:r>
        <w:t xml:space="preserve"> CMCS website; editors </w:t>
      </w:r>
    </w:p>
    <w:p w14:paraId="5C0D2064" w14:textId="3EBB0502" w:rsidR="00D03172" w:rsidRDefault="000C149B" w:rsidP="009824A0">
      <w:pPr>
        <w:widowControl w:val="0"/>
        <w:autoSpaceDE w:val="0"/>
        <w:autoSpaceDN w:val="0"/>
        <w:adjustRightInd w:val="0"/>
        <w:ind w:right="-720" w:firstLine="720"/>
      </w:pPr>
      <w:r>
        <w:t xml:space="preserve">are Sandy </w:t>
      </w:r>
      <w:proofErr w:type="spellStart"/>
      <w:r>
        <w:t>Isenstadt</w:t>
      </w:r>
      <w:proofErr w:type="spellEnd"/>
      <w:r>
        <w:t xml:space="preserve"> and Martin </w:t>
      </w:r>
      <w:proofErr w:type="spellStart"/>
      <w:r>
        <w:t>Brückner</w:t>
      </w:r>
      <w:proofErr w:type="spellEnd"/>
    </w:p>
    <w:p w14:paraId="6FE06AEE" w14:textId="2BD0DD00" w:rsidR="00646948" w:rsidRPr="00D03172" w:rsidRDefault="00DB24BD" w:rsidP="00D03172">
      <w:pPr>
        <w:widowControl w:val="0"/>
        <w:autoSpaceDE w:val="0"/>
        <w:autoSpaceDN w:val="0"/>
        <w:adjustRightInd w:val="0"/>
        <w:ind w:right="-720"/>
      </w:pPr>
      <w:r w:rsidRPr="00D03172">
        <w:tab/>
      </w:r>
    </w:p>
    <w:p w14:paraId="1C5C39E5" w14:textId="40149321" w:rsidR="00D03172" w:rsidRDefault="00DB24BD" w:rsidP="00D03172">
      <w:pPr>
        <w:widowControl w:val="0"/>
        <w:autoSpaceDE w:val="0"/>
        <w:autoSpaceDN w:val="0"/>
        <w:adjustRightInd w:val="0"/>
        <w:ind w:right="-720"/>
        <w:rPr>
          <w:b/>
        </w:rPr>
      </w:pPr>
      <w:r w:rsidRPr="00D03172">
        <w:rPr>
          <w:b/>
        </w:rPr>
        <w:tab/>
        <w:t>-- Graduate Working Groups (Media Old and New; MC</w:t>
      </w:r>
      <w:r w:rsidR="00D03172" w:rsidRPr="00D03172">
        <w:rPr>
          <w:b/>
        </w:rPr>
        <w:t xml:space="preserve"> </w:t>
      </w:r>
      <w:r w:rsidRPr="00D03172">
        <w:rPr>
          <w:b/>
        </w:rPr>
        <w:t>Grad</w:t>
      </w:r>
      <w:r w:rsidR="004962FF">
        <w:rPr>
          <w:b/>
        </w:rPr>
        <w:t>uate</w:t>
      </w:r>
      <w:r w:rsidRPr="00D03172">
        <w:rPr>
          <w:b/>
        </w:rPr>
        <w:t xml:space="preserve"> Caucus; </w:t>
      </w:r>
    </w:p>
    <w:p w14:paraId="06BB0579" w14:textId="7F73E66F" w:rsidR="00DB24BD" w:rsidRPr="00D03172" w:rsidRDefault="00DB24BD" w:rsidP="00D03172">
      <w:pPr>
        <w:widowControl w:val="0"/>
        <w:autoSpaceDE w:val="0"/>
        <w:autoSpaceDN w:val="0"/>
        <w:adjustRightInd w:val="0"/>
        <w:ind w:left="1440" w:right="-720" w:firstLine="720"/>
        <w:rPr>
          <w:b/>
        </w:rPr>
      </w:pPr>
      <w:proofErr w:type="spellStart"/>
      <w:r w:rsidRPr="00D03172">
        <w:rPr>
          <w:b/>
        </w:rPr>
        <w:t>ThingStor</w:t>
      </w:r>
      <w:proofErr w:type="spellEnd"/>
      <w:r w:rsidRPr="00D03172">
        <w:rPr>
          <w:b/>
        </w:rPr>
        <w:t>)</w:t>
      </w:r>
    </w:p>
    <w:p w14:paraId="1D127D8C" w14:textId="0E1F49AB" w:rsidR="00DB24BD" w:rsidRDefault="000C149B" w:rsidP="000C149B">
      <w:pPr>
        <w:widowControl w:val="0"/>
        <w:autoSpaceDE w:val="0"/>
        <w:autoSpaceDN w:val="0"/>
        <w:adjustRightInd w:val="0"/>
        <w:ind w:left="720" w:right="-720"/>
      </w:pPr>
      <w:r w:rsidRPr="000C149B">
        <w:rPr>
          <w:u w:val="single"/>
        </w:rPr>
        <w:t>Media Old &amp; New</w:t>
      </w:r>
      <w:r>
        <w:t xml:space="preserve">: S. Wasserman and J. Hill are wrapping up </w:t>
      </w:r>
      <w:proofErr w:type="gramStart"/>
      <w:r>
        <w:t>three year</w:t>
      </w:r>
      <w:proofErr w:type="gramEnd"/>
      <w:r>
        <w:t xml:space="preserve"> leadership (thank you!); we are looking for new leaders </w:t>
      </w:r>
    </w:p>
    <w:p w14:paraId="6159EEA0" w14:textId="0D44564B" w:rsidR="000C149B" w:rsidRDefault="000C149B" w:rsidP="000C149B">
      <w:pPr>
        <w:widowControl w:val="0"/>
        <w:autoSpaceDE w:val="0"/>
        <w:autoSpaceDN w:val="0"/>
        <w:adjustRightInd w:val="0"/>
        <w:ind w:left="720" w:right="-720"/>
      </w:pPr>
      <w:r>
        <w:rPr>
          <w:u w:val="single"/>
        </w:rPr>
        <w:t>MC Graduate Caucus</w:t>
      </w:r>
      <w:r w:rsidRPr="000C149B">
        <w:t>:</w:t>
      </w:r>
      <w:r>
        <w:t xml:space="preserve"> current leaders are Victoria </w:t>
      </w:r>
      <w:proofErr w:type="spellStart"/>
      <w:r>
        <w:t>Sunnergren</w:t>
      </w:r>
      <w:proofErr w:type="spellEnd"/>
      <w:r>
        <w:t xml:space="preserve"> (</w:t>
      </w:r>
      <w:proofErr w:type="spellStart"/>
      <w:r>
        <w:t>ArtH</w:t>
      </w:r>
      <w:proofErr w:type="spellEnd"/>
      <w:r>
        <w:t>) and Michael Doss (</w:t>
      </w:r>
      <w:proofErr w:type="spellStart"/>
      <w:r>
        <w:t>Engl</w:t>
      </w:r>
      <w:proofErr w:type="spellEnd"/>
      <w:r>
        <w:t>), with Wasserman serving as faculty mentor; this WG will continue next year</w:t>
      </w:r>
    </w:p>
    <w:p w14:paraId="6610C2E0" w14:textId="66F22022" w:rsidR="000C149B" w:rsidRDefault="000C149B" w:rsidP="000C149B">
      <w:pPr>
        <w:widowControl w:val="0"/>
        <w:autoSpaceDE w:val="0"/>
        <w:autoSpaceDN w:val="0"/>
        <w:adjustRightInd w:val="0"/>
        <w:ind w:left="720" w:right="-720"/>
      </w:pPr>
      <w:proofErr w:type="spellStart"/>
      <w:r>
        <w:rPr>
          <w:u w:val="single"/>
        </w:rPr>
        <w:t>ThingStor</w:t>
      </w:r>
      <w:proofErr w:type="spellEnd"/>
      <w:r>
        <w:rPr>
          <w:u w:val="single"/>
        </w:rPr>
        <w:t xml:space="preserve">: </w:t>
      </w:r>
      <w:r>
        <w:t xml:space="preserve">led by Brückner; 12 graduate students </w:t>
      </w:r>
      <w:r>
        <w:t xml:space="preserve">participate </w:t>
      </w:r>
      <w:r>
        <w:t xml:space="preserve">from </w:t>
      </w:r>
      <w:proofErr w:type="spellStart"/>
      <w:r>
        <w:t>Engl</w:t>
      </w:r>
      <w:proofErr w:type="spellEnd"/>
      <w:r>
        <w:t xml:space="preserve"> and </w:t>
      </w:r>
      <w:proofErr w:type="spellStart"/>
      <w:r>
        <w:t>ArtH</w:t>
      </w:r>
      <w:proofErr w:type="spellEnd"/>
      <w:r>
        <w:t>; this WG will continue next year</w:t>
      </w:r>
    </w:p>
    <w:p w14:paraId="71C7933D" w14:textId="18DE9E5D" w:rsidR="000C149B" w:rsidRPr="000C149B" w:rsidRDefault="000C149B" w:rsidP="000C149B">
      <w:pPr>
        <w:widowControl w:val="0"/>
        <w:autoSpaceDE w:val="0"/>
        <w:autoSpaceDN w:val="0"/>
        <w:adjustRightInd w:val="0"/>
        <w:ind w:left="720" w:right="-720"/>
      </w:pPr>
      <w:r>
        <w:rPr>
          <w:u w:val="single"/>
        </w:rPr>
        <w:lastRenderedPageBreak/>
        <w:t>Note:</w:t>
      </w:r>
      <w:r>
        <w:t xml:space="preserve"> since CMCS conceived WG to be topical and a </w:t>
      </w:r>
      <w:proofErr w:type="gramStart"/>
      <w:r>
        <w:t>3 year</w:t>
      </w:r>
      <w:proofErr w:type="gramEnd"/>
      <w:r>
        <w:t xml:space="preserve"> commitment, the directors will do a call for new WG initiatives by the end of the semester.</w:t>
      </w:r>
    </w:p>
    <w:p w14:paraId="3EBF1E88" w14:textId="77777777" w:rsidR="00925614" w:rsidRPr="00D03172" w:rsidRDefault="00925614" w:rsidP="00D03172">
      <w:pPr>
        <w:widowControl w:val="0"/>
        <w:autoSpaceDE w:val="0"/>
        <w:autoSpaceDN w:val="0"/>
        <w:adjustRightInd w:val="0"/>
        <w:ind w:right="-720"/>
      </w:pPr>
    </w:p>
    <w:p w14:paraId="3BFDFA66" w14:textId="45032DE9" w:rsidR="00646948" w:rsidRPr="00925614" w:rsidRDefault="007B6D91" w:rsidP="00D03172">
      <w:pPr>
        <w:widowControl w:val="0"/>
        <w:autoSpaceDE w:val="0"/>
        <w:autoSpaceDN w:val="0"/>
        <w:adjustRightInd w:val="0"/>
        <w:ind w:right="-720"/>
        <w:rPr>
          <w:b/>
          <w:u w:val="single"/>
        </w:rPr>
      </w:pPr>
      <w:r w:rsidRPr="00925614">
        <w:rPr>
          <w:b/>
          <w:u w:val="single"/>
        </w:rPr>
        <w:t>3</w:t>
      </w:r>
      <w:r w:rsidR="00646948" w:rsidRPr="00925614">
        <w:rPr>
          <w:b/>
          <w:u w:val="single"/>
        </w:rPr>
        <w:t xml:space="preserve">. </w:t>
      </w:r>
      <w:r w:rsidR="007C7449" w:rsidRPr="00925614">
        <w:rPr>
          <w:b/>
          <w:u w:val="single"/>
        </w:rPr>
        <w:t xml:space="preserve">Upcoming </w:t>
      </w:r>
    </w:p>
    <w:p w14:paraId="12E2B6C7" w14:textId="77777777" w:rsidR="00646948" w:rsidRPr="00D03172" w:rsidRDefault="00646948" w:rsidP="00D03172">
      <w:pPr>
        <w:widowControl w:val="0"/>
        <w:autoSpaceDE w:val="0"/>
        <w:autoSpaceDN w:val="0"/>
        <w:adjustRightInd w:val="0"/>
        <w:ind w:right="-720"/>
      </w:pPr>
    </w:p>
    <w:p w14:paraId="78C8F215" w14:textId="3AF975C6" w:rsidR="00800E4C" w:rsidRDefault="003E00BC" w:rsidP="00D03172">
      <w:pPr>
        <w:widowControl w:val="0"/>
        <w:autoSpaceDE w:val="0"/>
        <w:autoSpaceDN w:val="0"/>
        <w:adjustRightInd w:val="0"/>
        <w:ind w:right="-720"/>
      </w:pPr>
      <w:r w:rsidRPr="00D03172">
        <w:tab/>
      </w:r>
      <w:r w:rsidR="00800E4C">
        <w:t>-- CMCS GA:  seek candidates for 2019-2020</w:t>
      </w:r>
      <w:r w:rsidR="000C149B">
        <w:t xml:space="preserve"> </w:t>
      </w:r>
    </w:p>
    <w:p w14:paraId="70B2317C" w14:textId="77777777" w:rsidR="007B34A1" w:rsidRDefault="007B34A1" w:rsidP="00D03172">
      <w:pPr>
        <w:widowControl w:val="0"/>
        <w:autoSpaceDE w:val="0"/>
        <w:autoSpaceDN w:val="0"/>
        <w:adjustRightInd w:val="0"/>
        <w:ind w:right="-720"/>
      </w:pPr>
      <w:r>
        <w:tab/>
        <w:t xml:space="preserve">Because our current CMCS GA, Alba Campo </w:t>
      </w:r>
      <w:proofErr w:type="spellStart"/>
      <w:r>
        <w:t>Rosillo</w:t>
      </w:r>
      <w:proofErr w:type="spellEnd"/>
      <w:r>
        <w:t xml:space="preserve">, will rotate out of the position, the </w:t>
      </w:r>
    </w:p>
    <w:p w14:paraId="1120F0EC" w14:textId="3358EEA4" w:rsidR="00800E4C" w:rsidRDefault="007B34A1" w:rsidP="007B34A1">
      <w:pPr>
        <w:widowControl w:val="0"/>
        <w:autoSpaceDE w:val="0"/>
        <w:autoSpaceDN w:val="0"/>
        <w:adjustRightInd w:val="0"/>
        <w:ind w:right="-720" w:firstLine="720"/>
      </w:pPr>
      <w:r>
        <w:t>Center will announce the search for a new GA by the end of the week</w:t>
      </w:r>
    </w:p>
    <w:p w14:paraId="75C7D27B" w14:textId="77777777" w:rsidR="007B34A1" w:rsidRDefault="007B34A1" w:rsidP="007B34A1">
      <w:pPr>
        <w:widowControl w:val="0"/>
        <w:autoSpaceDE w:val="0"/>
        <w:autoSpaceDN w:val="0"/>
        <w:adjustRightInd w:val="0"/>
        <w:ind w:right="-720" w:firstLine="720"/>
      </w:pPr>
    </w:p>
    <w:p w14:paraId="28FCCF5D" w14:textId="49303998" w:rsidR="003E00BC" w:rsidRDefault="006E5211" w:rsidP="00800E4C">
      <w:pPr>
        <w:widowControl w:val="0"/>
        <w:autoSpaceDE w:val="0"/>
        <w:autoSpaceDN w:val="0"/>
        <w:adjustRightInd w:val="0"/>
        <w:ind w:right="-720" w:firstLine="720"/>
      </w:pPr>
      <w:r>
        <w:t>--</w:t>
      </w:r>
      <w:r w:rsidR="003E00BC" w:rsidRPr="00D03172">
        <w:t xml:space="preserve"> </w:t>
      </w:r>
      <w:r w:rsidR="00DB24BD" w:rsidRPr="00D03172">
        <w:t>Grad Student A</w:t>
      </w:r>
      <w:r w:rsidR="003E00BC" w:rsidRPr="00D03172">
        <w:t>wards</w:t>
      </w:r>
      <w:r w:rsidR="00623E30">
        <w:t xml:space="preserve">: deadline </w:t>
      </w:r>
      <w:r>
        <w:t>March 15, 2019</w:t>
      </w:r>
    </w:p>
    <w:p w14:paraId="3F7810AE" w14:textId="7C24CA16" w:rsidR="006E5211" w:rsidRDefault="006E5211" w:rsidP="00D03172">
      <w:pPr>
        <w:widowControl w:val="0"/>
        <w:autoSpaceDE w:val="0"/>
        <w:autoSpaceDN w:val="0"/>
        <w:adjustRightInd w:val="0"/>
        <w:ind w:right="-720"/>
      </w:pPr>
    </w:p>
    <w:p w14:paraId="2A6996E5" w14:textId="19FB1341" w:rsidR="006E5211" w:rsidRDefault="006E5211" w:rsidP="00D03172">
      <w:pPr>
        <w:widowControl w:val="0"/>
        <w:autoSpaceDE w:val="0"/>
        <w:autoSpaceDN w:val="0"/>
        <w:adjustRightInd w:val="0"/>
        <w:ind w:right="-720"/>
      </w:pPr>
      <w:r>
        <w:tab/>
        <w:t xml:space="preserve">-- </w:t>
      </w:r>
      <w:r w:rsidR="005D4D00">
        <w:t>“</w:t>
      </w:r>
      <w:r>
        <w:t>Sampler Archive</w:t>
      </w:r>
      <w:r w:rsidR="005D4D00">
        <w:t>”</w:t>
      </w:r>
      <w:r>
        <w:t xml:space="preserve"> seeks collaborators</w:t>
      </w:r>
      <w:r w:rsidR="005D4D00">
        <w:t xml:space="preserve"> and new home</w:t>
      </w:r>
    </w:p>
    <w:p w14:paraId="49837DD9" w14:textId="06425CC4" w:rsidR="006E5211" w:rsidRDefault="006E5211" w:rsidP="00D03172">
      <w:pPr>
        <w:widowControl w:val="0"/>
        <w:autoSpaceDE w:val="0"/>
        <w:autoSpaceDN w:val="0"/>
        <w:adjustRightInd w:val="0"/>
        <w:ind w:right="-720"/>
      </w:pPr>
      <w:r>
        <w:tab/>
      </w:r>
      <w:r>
        <w:tab/>
        <w:t>(Contact Ritchie</w:t>
      </w:r>
      <w:r w:rsidR="00140BD5">
        <w:t xml:space="preserve"> Garrison</w:t>
      </w:r>
      <w:r>
        <w:t xml:space="preserve">; </w:t>
      </w:r>
      <w:r w:rsidR="00140BD5">
        <w:t xml:space="preserve">for more info </w:t>
      </w:r>
      <w:r>
        <w:t>check &lt;</w:t>
      </w:r>
      <w:r w:rsidRPr="006E5211">
        <w:t>samplerarchive.org</w:t>
      </w:r>
      <w:r>
        <w:t>&gt;)</w:t>
      </w:r>
    </w:p>
    <w:p w14:paraId="2D9D61E7" w14:textId="77777777" w:rsidR="003E00BC" w:rsidRPr="00D03172" w:rsidRDefault="003E00BC" w:rsidP="00D03172">
      <w:pPr>
        <w:widowControl w:val="0"/>
        <w:autoSpaceDE w:val="0"/>
        <w:autoSpaceDN w:val="0"/>
        <w:adjustRightInd w:val="0"/>
        <w:ind w:right="-720"/>
      </w:pPr>
    </w:p>
    <w:p w14:paraId="618985C9" w14:textId="6693C8D6" w:rsidR="003E00BC" w:rsidRDefault="00800E4C" w:rsidP="00D03172">
      <w:pPr>
        <w:widowControl w:val="0"/>
        <w:autoSpaceDE w:val="0"/>
        <w:autoSpaceDN w:val="0"/>
        <w:adjustRightInd w:val="0"/>
        <w:ind w:right="-720"/>
      </w:pPr>
      <w:r>
        <w:tab/>
        <w:t>-- Change of CMCS leadership</w:t>
      </w:r>
    </w:p>
    <w:p w14:paraId="4E8C97C7" w14:textId="194505DA" w:rsidR="00800E4C" w:rsidRDefault="00B17B07" w:rsidP="002D3296">
      <w:pPr>
        <w:widowControl w:val="0"/>
        <w:autoSpaceDE w:val="0"/>
        <w:autoSpaceDN w:val="0"/>
        <w:adjustRightInd w:val="0"/>
        <w:ind w:left="720" w:right="-720"/>
      </w:pPr>
      <w:r>
        <w:t xml:space="preserve">The Center’s co-director, Sandy </w:t>
      </w:r>
      <w:proofErr w:type="spellStart"/>
      <w:r>
        <w:t>Isenstadt</w:t>
      </w:r>
      <w:proofErr w:type="spellEnd"/>
      <w:r>
        <w:t xml:space="preserve">, has announced that </w:t>
      </w:r>
      <w:r w:rsidR="002D3296">
        <w:t xml:space="preserve">after 8 (!) years </w:t>
      </w:r>
      <w:r>
        <w:t>he will step down from his</w:t>
      </w:r>
      <w:r w:rsidR="002D3296">
        <w:t xml:space="preserve"> </w:t>
      </w:r>
      <w:r>
        <w:t>position; the Center is currently waiting to hear about his successor from the Dean’s Office</w:t>
      </w:r>
      <w:r w:rsidR="002D3296">
        <w:t>.</w:t>
      </w:r>
      <w:r>
        <w:t xml:space="preserve"> </w:t>
      </w:r>
    </w:p>
    <w:p w14:paraId="730AD11D" w14:textId="77777777" w:rsidR="00925614" w:rsidRPr="00D03172" w:rsidRDefault="00925614" w:rsidP="00D03172">
      <w:pPr>
        <w:widowControl w:val="0"/>
        <w:autoSpaceDE w:val="0"/>
        <w:autoSpaceDN w:val="0"/>
        <w:adjustRightInd w:val="0"/>
        <w:ind w:right="-720"/>
      </w:pPr>
    </w:p>
    <w:p w14:paraId="1D676396" w14:textId="00312CEB" w:rsidR="004E4299" w:rsidRDefault="007B6D91" w:rsidP="00576947">
      <w:pPr>
        <w:widowControl w:val="0"/>
        <w:autoSpaceDE w:val="0"/>
        <w:autoSpaceDN w:val="0"/>
        <w:adjustRightInd w:val="0"/>
        <w:ind w:right="-720"/>
        <w:rPr>
          <w:b/>
          <w:u w:val="single"/>
        </w:rPr>
      </w:pPr>
      <w:r w:rsidRPr="00925614">
        <w:rPr>
          <w:b/>
          <w:u w:val="single"/>
        </w:rPr>
        <w:t>4</w:t>
      </w:r>
      <w:r w:rsidR="00A829F9" w:rsidRPr="00925614">
        <w:rPr>
          <w:b/>
          <w:u w:val="single"/>
        </w:rPr>
        <w:t xml:space="preserve">. </w:t>
      </w:r>
      <w:r w:rsidR="00576947" w:rsidRPr="00925614">
        <w:rPr>
          <w:b/>
          <w:u w:val="single"/>
        </w:rPr>
        <w:t xml:space="preserve"> </w:t>
      </w:r>
      <w:r w:rsidR="004E4299" w:rsidRPr="00925614">
        <w:rPr>
          <w:b/>
          <w:u w:val="single"/>
        </w:rPr>
        <w:t>Other Business</w:t>
      </w:r>
    </w:p>
    <w:p w14:paraId="0886C30C" w14:textId="0F874848" w:rsidR="00C318A2" w:rsidRDefault="00C318A2" w:rsidP="00576947">
      <w:pPr>
        <w:widowControl w:val="0"/>
        <w:autoSpaceDE w:val="0"/>
        <w:autoSpaceDN w:val="0"/>
        <w:adjustRightInd w:val="0"/>
        <w:ind w:right="-720"/>
      </w:pPr>
    </w:p>
    <w:p w14:paraId="53679461" w14:textId="77777777" w:rsidR="002D3296" w:rsidRDefault="00B17B07" w:rsidP="00576947">
      <w:pPr>
        <w:widowControl w:val="0"/>
        <w:autoSpaceDE w:val="0"/>
        <w:autoSpaceDN w:val="0"/>
        <w:adjustRightInd w:val="0"/>
        <w:ind w:right="-720"/>
      </w:pPr>
      <w:r>
        <w:tab/>
        <w:t xml:space="preserve">-- </w:t>
      </w:r>
      <w:r w:rsidR="002D3296">
        <w:t xml:space="preserve">CMCS faculty noticed that some people are not receiving emails sent by the Center; </w:t>
      </w:r>
    </w:p>
    <w:p w14:paraId="53ECBE82" w14:textId="0FDA1EFF" w:rsidR="00B17B07" w:rsidRDefault="002D3296" w:rsidP="002D3296">
      <w:pPr>
        <w:widowControl w:val="0"/>
        <w:autoSpaceDE w:val="0"/>
        <w:autoSpaceDN w:val="0"/>
        <w:adjustRightInd w:val="0"/>
        <w:ind w:left="720" w:right="-720"/>
      </w:pPr>
      <w:r>
        <w:t xml:space="preserve">this appears to be a periodic problem that may have to do with our annual system upgrades; the Center is working on </w:t>
      </w:r>
      <w:r w:rsidR="00975E87">
        <w:t>fixing this problem</w:t>
      </w:r>
      <w:bookmarkStart w:id="0" w:name="_GoBack"/>
      <w:bookmarkEnd w:id="0"/>
      <w:r>
        <w:t>.</w:t>
      </w:r>
    </w:p>
    <w:p w14:paraId="516F8537" w14:textId="3E5663F3" w:rsidR="002D3296" w:rsidRDefault="002D3296" w:rsidP="002D3296">
      <w:pPr>
        <w:widowControl w:val="0"/>
        <w:autoSpaceDE w:val="0"/>
        <w:autoSpaceDN w:val="0"/>
        <w:adjustRightInd w:val="0"/>
        <w:ind w:left="720" w:right="-720"/>
      </w:pPr>
    </w:p>
    <w:p w14:paraId="13453A5F" w14:textId="4BEA225F" w:rsidR="002D3296" w:rsidRDefault="002D3296" w:rsidP="002D3296">
      <w:pPr>
        <w:widowControl w:val="0"/>
        <w:autoSpaceDE w:val="0"/>
        <w:autoSpaceDN w:val="0"/>
        <w:adjustRightInd w:val="0"/>
        <w:ind w:left="720" w:right="-720"/>
      </w:pPr>
      <w:r>
        <w:t xml:space="preserve">-- CMCS encourages its affiliated faculty to send lecture announcements to our Center’s email address </w:t>
      </w:r>
      <w:hyperlink r:id="rId7" w:history="1">
        <w:r w:rsidRPr="00610186">
          <w:rPr>
            <w:rStyle w:val="Hyperlink"/>
          </w:rPr>
          <w:t>materialculture@udel.edu</w:t>
        </w:r>
      </w:hyperlink>
      <w:r>
        <w:t>; the Center also reserves the right to select announcements (they should address material culture broadly defined)</w:t>
      </w:r>
    </w:p>
    <w:p w14:paraId="70357EBC" w14:textId="4F4BE589" w:rsidR="002D3296" w:rsidRDefault="002D3296" w:rsidP="002D3296">
      <w:pPr>
        <w:widowControl w:val="0"/>
        <w:autoSpaceDE w:val="0"/>
        <w:autoSpaceDN w:val="0"/>
        <w:adjustRightInd w:val="0"/>
        <w:ind w:left="720" w:right="-720"/>
      </w:pPr>
    </w:p>
    <w:p w14:paraId="2DB1A0B2" w14:textId="77777777" w:rsidR="002D3296" w:rsidRPr="00C86577" w:rsidRDefault="002D3296" w:rsidP="002D3296">
      <w:pPr>
        <w:widowControl w:val="0"/>
        <w:autoSpaceDE w:val="0"/>
        <w:autoSpaceDN w:val="0"/>
        <w:adjustRightInd w:val="0"/>
        <w:ind w:left="720" w:right="-720"/>
      </w:pPr>
    </w:p>
    <w:sectPr w:rsidR="002D3296" w:rsidRPr="00C86577" w:rsidSect="00EE30EF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34C58" w14:textId="77777777" w:rsidR="00F27D7F" w:rsidRDefault="00F27D7F" w:rsidP="00EE30EF">
      <w:r>
        <w:separator/>
      </w:r>
    </w:p>
  </w:endnote>
  <w:endnote w:type="continuationSeparator" w:id="0">
    <w:p w14:paraId="31249964" w14:textId="77777777" w:rsidR="00F27D7F" w:rsidRDefault="00F27D7F" w:rsidP="00EE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2C981" w14:textId="77777777" w:rsidR="00F27D7F" w:rsidRDefault="00F27D7F" w:rsidP="00EE30EF">
      <w:r>
        <w:separator/>
      </w:r>
    </w:p>
  </w:footnote>
  <w:footnote w:type="continuationSeparator" w:id="0">
    <w:p w14:paraId="2E80B494" w14:textId="77777777" w:rsidR="00F27D7F" w:rsidRDefault="00F27D7F" w:rsidP="00EE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FF62" w14:textId="77777777" w:rsidR="00EE30EF" w:rsidRDefault="00EE30EF" w:rsidP="00993F4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607A4" w14:textId="77777777" w:rsidR="00EE30EF" w:rsidRDefault="00EE30EF" w:rsidP="00EE30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4684" w14:textId="77777777" w:rsidR="00EE30EF" w:rsidRDefault="00EE30EF" w:rsidP="00993F4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7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2391CB" w14:textId="4884D09C" w:rsidR="00EE30EF" w:rsidRDefault="00EE30EF" w:rsidP="00EE30EF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8FFC" w14:textId="4BEE42BD" w:rsidR="007B6D91" w:rsidRPr="00646948" w:rsidRDefault="00DE6425" w:rsidP="007B6D91">
    <w:pPr>
      <w:jc w:val="center"/>
      <w:rPr>
        <w:b/>
      </w:rPr>
    </w:pPr>
    <w:r>
      <w:rPr>
        <w:b/>
        <w:noProof/>
      </w:rPr>
      <w:drawing>
        <wp:inline distT="0" distB="0" distL="0" distR="0" wp14:anchorId="3BDECB56" wp14:editId="1CC98036">
          <wp:extent cx="507423" cy="507423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C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799" cy="515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</w:t>
    </w:r>
    <w:r w:rsidR="007B6D91" w:rsidRPr="00DE6425">
      <w:rPr>
        <w:b/>
        <w:sz w:val="32"/>
        <w:szCs w:val="32"/>
      </w:rPr>
      <w:t>Center for Material Culture Studies</w:t>
    </w:r>
  </w:p>
  <w:p w14:paraId="104D6AF0" w14:textId="77777777" w:rsidR="007B6D91" w:rsidRDefault="007B6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C56"/>
    <w:rsid w:val="000125CE"/>
    <w:rsid w:val="00024ADD"/>
    <w:rsid w:val="00043130"/>
    <w:rsid w:val="00067133"/>
    <w:rsid w:val="000B7E0B"/>
    <w:rsid w:val="000C149B"/>
    <w:rsid w:val="000D27E7"/>
    <w:rsid w:val="000E34D6"/>
    <w:rsid w:val="000F1DBD"/>
    <w:rsid w:val="001220E3"/>
    <w:rsid w:val="001272B5"/>
    <w:rsid w:val="00140BD5"/>
    <w:rsid w:val="00174756"/>
    <w:rsid w:val="0019161B"/>
    <w:rsid w:val="001A1D9A"/>
    <w:rsid w:val="001C4701"/>
    <w:rsid w:val="001C512D"/>
    <w:rsid w:val="001C7479"/>
    <w:rsid w:val="001E0BA7"/>
    <w:rsid w:val="001E1595"/>
    <w:rsid w:val="002215AA"/>
    <w:rsid w:val="0023279C"/>
    <w:rsid w:val="002330B1"/>
    <w:rsid w:val="00245F4F"/>
    <w:rsid w:val="0025436C"/>
    <w:rsid w:val="002673DE"/>
    <w:rsid w:val="00276649"/>
    <w:rsid w:val="00281CD0"/>
    <w:rsid w:val="002A3FB8"/>
    <w:rsid w:val="002D3296"/>
    <w:rsid w:val="002E25BF"/>
    <w:rsid w:val="00315536"/>
    <w:rsid w:val="00320BF0"/>
    <w:rsid w:val="00327326"/>
    <w:rsid w:val="00344F6D"/>
    <w:rsid w:val="00363029"/>
    <w:rsid w:val="003C090A"/>
    <w:rsid w:val="003D5306"/>
    <w:rsid w:val="003E00BC"/>
    <w:rsid w:val="003E6599"/>
    <w:rsid w:val="00451EA1"/>
    <w:rsid w:val="00463596"/>
    <w:rsid w:val="004763CF"/>
    <w:rsid w:val="00476C5B"/>
    <w:rsid w:val="0048696D"/>
    <w:rsid w:val="004962FF"/>
    <w:rsid w:val="004A1C1F"/>
    <w:rsid w:val="004A2C8C"/>
    <w:rsid w:val="004B535C"/>
    <w:rsid w:val="004C078D"/>
    <w:rsid w:val="004D2FF2"/>
    <w:rsid w:val="004E4299"/>
    <w:rsid w:val="004F216D"/>
    <w:rsid w:val="00515C79"/>
    <w:rsid w:val="0052577A"/>
    <w:rsid w:val="00527F11"/>
    <w:rsid w:val="00550AC3"/>
    <w:rsid w:val="00564318"/>
    <w:rsid w:val="0057475D"/>
    <w:rsid w:val="00576947"/>
    <w:rsid w:val="00597CB7"/>
    <w:rsid w:val="005C4F80"/>
    <w:rsid w:val="005C59A2"/>
    <w:rsid w:val="005D4D00"/>
    <w:rsid w:val="005E7DBD"/>
    <w:rsid w:val="00606191"/>
    <w:rsid w:val="006126A4"/>
    <w:rsid w:val="00613B33"/>
    <w:rsid w:val="00622B6E"/>
    <w:rsid w:val="00623E30"/>
    <w:rsid w:val="00624E21"/>
    <w:rsid w:val="006252A9"/>
    <w:rsid w:val="006358E7"/>
    <w:rsid w:val="00641295"/>
    <w:rsid w:val="00646948"/>
    <w:rsid w:val="00670C56"/>
    <w:rsid w:val="006734E8"/>
    <w:rsid w:val="006A6846"/>
    <w:rsid w:val="006B513A"/>
    <w:rsid w:val="006D0F58"/>
    <w:rsid w:val="006E5211"/>
    <w:rsid w:val="00751824"/>
    <w:rsid w:val="007A2857"/>
    <w:rsid w:val="007B1E24"/>
    <w:rsid w:val="007B34A1"/>
    <w:rsid w:val="007B4049"/>
    <w:rsid w:val="007B4938"/>
    <w:rsid w:val="007B6D91"/>
    <w:rsid w:val="007C7449"/>
    <w:rsid w:val="00800E4C"/>
    <w:rsid w:val="0081291F"/>
    <w:rsid w:val="008132EF"/>
    <w:rsid w:val="00830FEE"/>
    <w:rsid w:val="00844A20"/>
    <w:rsid w:val="00867CD7"/>
    <w:rsid w:val="00893307"/>
    <w:rsid w:val="008A1A0C"/>
    <w:rsid w:val="008B211E"/>
    <w:rsid w:val="008C220B"/>
    <w:rsid w:val="008F66DE"/>
    <w:rsid w:val="00901363"/>
    <w:rsid w:val="00925614"/>
    <w:rsid w:val="0093235E"/>
    <w:rsid w:val="009361D3"/>
    <w:rsid w:val="00965319"/>
    <w:rsid w:val="00971F3B"/>
    <w:rsid w:val="009729E2"/>
    <w:rsid w:val="00975E87"/>
    <w:rsid w:val="009824A0"/>
    <w:rsid w:val="009A5A84"/>
    <w:rsid w:val="009D19C0"/>
    <w:rsid w:val="009D3BAA"/>
    <w:rsid w:val="00A00FBA"/>
    <w:rsid w:val="00A053F2"/>
    <w:rsid w:val="00A10177"/>
    <w:rsid w:val="00A31FEE"/>
    <w:rsid w:val="00A3304A"/>
    <w:rsid w:val="00A349B2"/>
    <w:rsid w:val="00A63397"/>
    <w:rsid w:val="00A812CC"/>
    <w:rsid w:val="00A829F9"/>
    <w:rsid w:val="00A84855"/>
    <w:rsid w:val="00A925F6"/>
    <w:rsid w:val="00A95A58"/>
    <w:rsid w:val="00AB297C"/>
    <w:rsid w:val="00AD332D"/>
    <w:rsid w:val="00AD71CA"/>
    <w:rsid w:val="00AE219B"/>
    <w:rsid w:val="00B17B07"/>
    <w:rsid w:val="00B83376"/>
    <w:rsid w:val="00B8514D"/>
    <w:rsid w:val="00BA2BD8"/>
    <w:rsid w:val="00BB1502"/>
    <w:rsid w:val="00BB4975"/>
    <w:rsid w:val="00BC1870"/>
    <w:rsid w:val="00BC768B"/>
    <w:rsid w:val="00BD3A67"/>
    <w:rsid w:val="00BD4942"/>
    <w:rsid w:val="00BD570D"/>
    <w:rsid w:val="00C318A2"/>
    <w:rsid w:val="00C424B6"/>
    <w:rsid w:val="00C549D4"/>
    <w:rsid w:val="00C70A21"/>
    <w:rsid w:val="00C86577"/>
    <w:rsid w:val="00CA16A4"/>
    <w:rsid w:val="00CB2206"/>
    <w:rsid w:val="00CB5FE7"/>
    <w:rsid w:val="00CB7517"/>
    <w:rsid w:val="00D03172"/>
    <w:rsid w:val="00D10D20"/>
    <w:rsid w:val="00D11358"/>
    <w:rsid w:val="00D65BA9"/>
    <w:rsid w:val="00D802F3"/>
    <w:rsid w:val="00D82B3D"/>
    <w:rsid w:val="00DB24BD"/>
    <w:rsid w:val="00DB7B45"/>
    <w:rsid w:val="00DD1F77"/>
    <w:rsid w:val="00DD597E"/>
    <w:rsid w:val="00DE6425"/>
    <w:rsid w:val="00E56A2C"/>
    <w:rsid w:val="00E613AB"/>
    <w:rsid w:val="00EA10D1"/>
    <w:rsid w:val="00EA7DE9"/>
    <w:rsid w:val="00EB445D"/>
    <w:rsid w:val="00EB6113"/>
    <w:rsid w:val="00EE1180"/>
    <w:rsid w:val="00EE30EF"/>
    <w:rsid w:val="00EE4C99"/>
    <w:rsid w:val="00EE5AF1"/>
    <w:rsid w:val="00EF3429"/>
    <w:rsid w:val="00F179CF"/>
    <w:rsid w:val="00F261D5"/>
    <w:rsid w:val="00F27D7F"/>
    <w:rsid w:val="00F648C0"/>
    <w:rsid w:val="00F709EE"/>
    <w:rsid w:val="00F76598"/>
    <w:rsid w:val="00F8693A"/>
    <w:rsid w:val="00FA1770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C93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24BD"/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BB1502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6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30EF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E30EF"/>
  </w:style>
  <w:style w:type="paragraph" w:styleId="Footer">
    <w:name w:val="footer"/>
    <w:basedOn w:val="Normal"/>
    <w:link w:val="FooterChar"/>
    <w:uiPriority w:val="99"/>
    <w:unhideWhenUsed/>
    <w:rsid w:val="00EE30EF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E30EF"/>
  </w:style>
  <w:style w:type="character" w:styleId="PageNumber">
    <w:name w:val="page number"/>
    <w:basedOn w:val="DefaultParagraphFont"/>
    <w:uiPriority w:val="99"/>
    <w:semiHidden/>
    <w:unhideWhenUsed/>
    <w:rsid w:val="00EE30EF"/>
  </w:style>
  <w:style w:type="character" w:customStyle="1" w:styleId="Heading1Char">
    <w:name w:val="Heading 1 Char"/>
    <w:basedOn w:val="DefaultParagraphFont"/>
    <w:link w:val="Heading1"/>
    <w:uiPriority w:val="9"/>
    <w:rsid w:val="00BB1502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10177"/>
    <w:rPr>
      <w:color w:val="0000FF" w:themeColor="hyperlink"/>
      <w:u w:val="single"/>
    </w:rPr>
  </w:style>
  <w:style w:type="paragraph" w:customStyle="1" w:styleId="p1">
    <w:name w:val="p1"/>
    <w:basedOn w:val="Normal"/>
    <w:rsid w:val="00C70A21"/>
    <w:rPr>
      <w:rFonts w:ascii="Helvetica" w:eastAsiaTheme="minorEastAsia" w:hAnsi="Helvetica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C86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terialculture@udel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udel.edu/thingsto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Brueckner</dc:creator>
  <cp:keywords/>
  <dc:description/>
  <cp:lastModifiedBy>Brueckner, Martin</cp:lastModifiedBy>
  <cp:revision>56</cp:revision>
  <cp:lastPrinted>2016-09-13T16:05:00Z</cp:lastPrinted>
  <dcterms:created xsi:type="dcterms:W3CDTF">2016-11-07T17:01:00Z</dcterms:created>
  <dcterms:modified xsi:type="dcterms:W3CDTF">2019-03-09T16:12:00Z</dcterms:modified>
</cp:coreProperties>
</file>